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</w:pPr>
      <w:r>
        <w:rPr>
          <w:rtl w:val="0"/>
          <w:lang w:val="en-US"/>
        </w:rPr>
        <w:t>INSTALLATION OF MINIKUBE:</w:t>
      </w:r>
      <w:r>
        <w:rPr>
          <w:rtl w:val="0"/>
          <w:lang w:val="en-US"/>
        </w:rPr>
        <w:t>(MACOS)</w:t>
      </w:r>
    </w:p>
    <w:p>
      <w:pPr>
        <w:pStyle w:val="Body"/>
      </w:pPr>
      <w:r>
        <w:rPr>
          <w:rtl w:val="0"/>
          <w:lang w:val="en-US"/>
        </w:rPr>
        <w:t>1.Search For minikube installation in any browser</w:t>
      </w:r>
      <w:r>
        <w:rPr>
          <w:rtl w:val="0"/>
          <w:lang w:val="en-US"/>
        </w:rPr>
        <w:t xml:space="preserve"> and install it</w:t>
      </w:r>
      <w:r>
        <w:rPr>
          <w:rtl w:val="0"/>
        </w:rPr>
        <w:t>: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158796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Screenshot 2024-12-23 at 12.42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4-12-23 at 12.42.47 PM.png" descr="Screenshot 2024-12-23 at 12.42.47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2.Copy the invoke command in the powershell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192662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Screenshot 2024-12-23 at 12.43.2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4-12-23 at 12.43.27 PM.png" descr="Screenshot 2024-12-23 at 12.43.27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</w:rPr>
        <w:t>3</w:t>
      </w:r>
      <w:r>
        <w:rPr>
          <w:rtl w:val="0"/>
          <w:lang w:val="en-US"/>
        </w:rPr>
        <w:t>.Start your minikube by using &lt;minikube start&gt; command: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141862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minikube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minikube_2.png" descr="minikube_2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</w:rPr>
        <w:t>4</w:t>
      </w:r>
      <w:r>
        <w:rPr>
          <w:rtl w:val="0"/>
        </w:rPr>
        <w:t xml:space="preserve">.minikube start </w:t>
      </w:r>
      <w:r>
        <w:rPr>
          <w:rtl w:val="0"/>
        </w:rPr>
        <w:t>–</w:t>
      </w:r>
      <w:r>
        <w:rPr>
          <w:rtl w:val="0"/>
          <w:lang w:val="en-US"/>
        </w:rPr>
        <w:t>driver=docker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141862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minikube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minikube_2.png" descr="minikube_2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</w:rPr>
        <w:t>5</w:t>
      </w:r>
      <w:r>
        <w:rPr>
          <w:rtl w:val="0"/>
          <w:lang w:val="en-US"/>
        </w:rPr>
        <w:t>.After stoppoing the minikube again you can start and check status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minikube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minikube_3.png" descr="minikube_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3920066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minikube_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minikube_4.png" descr="minikube_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491066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minikube_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minikube_5.png" descr="minikube_5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jc w:val="center"/>
        <w:rPr>
          <w:b w:val="1"/>
          <w:bCs w:val="1"/>
        </w:rPr>
      </w:pPr>
      <w:r>
        <w:rPr>
          <w:b w:val="1"/>
          <w:bCs w:val="1"/>
          <w:rtl w:val="0"/>
        </w:rPr>
        <w:t xml:space="preserve">NAGIOS 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sv-SE"/>
        </w:rPr>
        <w:t>1.Open docker hub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218062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 descr="Screenshot 2024-12-23 at 12.51.3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4-12-23 at 12.51.33 PM.png" descr="Screenshot 2024-12-23 at 12.51.33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2.In search bar Search for nagios and select jasonrivers/nagios and copy the Docker pull command: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156150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 descr="Screenshot 2024-12-23 at 12.50.4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4-12-23 at 12.50.48 PM.png" descr="Screenshot 2024-12-23 at 12.50.48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3.Paste the dokcer pull command that you copied :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167262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nagios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nagios_1.png" descr="nagios_1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4.Search for docker images in order to check nagios image</w:t>
      </w:r>
    </w:p>
    <w:p>
      <w:pPr>
        <w:pStyle w:val="Normal (Web)"/>
      </w:pPr>
      <w:r>
        <w:drawing xmlns:a="http://schemas.openxmlformats.org/drawingml/2006/main">
          <wp:inline distT="0" distB="0" distL="0" distR="0">
            <wp:extent cx="5731510" cy="1512570"/>
            <wp:effectExtent l="0" t="0" r="0" b="0"/>
            <wp:docPr id="1073741835" name="officeArt object" descr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icture 23" descr="Picture 23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5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 (Web)"/>
      </w:pPr>
      <w:r>
        <w:rPr>
          <w:rFonts w:cs="Arial Unicode MS" w:eastAsia="Arial Unicode MS"/>
          <w:rtl w:val="0"/>
          <w:lang w:val="en-US"/>
        </w:rPr>
        <w:t>5.Run the nagio image</w: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211666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 descr="nagios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nagios_2.png" descr="nagios_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 (Web)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6.Search for localhost with the specified port number i.e, 6069 and specify username as nagiosadmin,password as nagios :</w:t>
      </w:r>
      <w:r>
        <w:drawing xmlns:a="http://schemas.openxmlformats.org/drawingml/2006/main">
          <wp:inline distT="0" distB="0" distL="0" distR="0">
            <wp:extent cx="5731510" cy="3223896"/>
            <wp:effectExtent l="0" t="0" r="0" b="0"/>
            <wp:docPr id="1073741837" name="officeArt object" descr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icture 27" descr="Picture 27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>7.Dashboard of Nagios</w:t>
      </w:r>
    </w:p>
    <w:p>
      <w:pPr>
        <w:pStyle w:val="Body"/>
      </w:pPr>
      <w:r>
        <w:drawing xmlns:a="http://schemas.openxmlformats.org/drawingml/2006/main">
          <wp:inline distT="0" distB="0" distL="0" distR="0">
            <wp:extent cx="5731510" cy="3223896"/>
            <wp:effectExtent l="0" t="0" r="0" b="0"/>
            <wp:docPr id="1073741838" name="officeArt object" descr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icture 29" descr="Picture 29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tl w:val="0"/>
          <w:lang w:val="en-US"/>
        </w:rPr>
        <w:t>8.Open hosts and checkout for View host status detail for all host groups :</w:t>
      </w:r>
      <w:r>
        <w:drawing xmlns:a="http://schemas.openxmlformats.org/drawingml/2006/main">
          <wp:inline distT="0" distB="0" distL="0" distR="0">
            <wp:extent cx="5731510" cy="3223896"/>
            <wp:effectExtent l="0" t="0" r="0" b="0"/>
            <wp:docPr id="1073741839" name="officeArt object" descr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icture 31" descr="Picture 31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/>
    </w:p>
    <w:sectPr>
      <w:headerReference w:type="default" r:id="rId18"/>
      <w:footerReference w:type="default" r:id="rId19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 (Web)">
    <w:name w:val="Normal (Web)"/>
    <w:next w:val="Normal (Web)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